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775874</wp:posOffset>
                </wp:positionH>
                <wp:positionV relativeFrom="page">
                  <wp:posOffset>48640</wp:posOffset>
                </wp:positionV>
                <wp:extent cx="6781165" cy="742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1165" cy="742950"/>
                          <a:chExt cx="6781165" cy="742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181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3160" y="66039"/>
                            <a:ext cx="2577465" cy="584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092464pt;margin-top:3.83pt;width:533.950pt;height:58.5pt;mso-position-horizontal-relative:page;mso-position-vertical-relative:page;z-index:15729664" id="docshapegroup1" coordorigin="1222,77" coordsize="10679,1170">
                <v:shape style="position:absolute;left:1221;top:76;width:10117;height:1170" type="#_x0000_t75" id="docshape2" stroked="false">
                  <v:imagedata r:id="rId5" o:title=""/>
                </v:shape>
                <v:shape style="position:absolute;left:7841;top:180;width:4059;height:92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1269</wp:posOffset>
            </wp:positionH>
            <wp:positionV relativeFrom="page">
              <wp:posOffset>10427078</wp:posOffset>
            </wp:positionV>
            <wp:extent cx="7555230" cy="26632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26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3818907</wp:posOffset>
                </wp:positionV>
                <wp:extent cx="408305" cy="663320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33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AHV3ZDRC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4757854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AHV3ZDRC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9.601807pt;margin-top:300.701385pt;width:32.15pt;height:522.3pt;mso-position-horizontal-relative:page;mso-position-vertical-relative:page;z-index:1573068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spacing w:val="-2"/>
                          <w:sz w:val="16"/>
                        </w:rPr>
                        <w:t>AHV3ZDRC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conferir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original,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acesse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site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malote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4757854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código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AHV3ZDRC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7"/>
        <w:rPr>
          <w:rFonts w:ascii="Times New Roman"/>
        </w:rPr>
      </w:pPr>
    </w:p>
    <w:p>
      <w:pPr>
        <w:spacing w:before="0"/>
        <w:ind w:left="929" w:right="5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EDITAL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pacing w:val="-2"/>
          <w:sz w:val="24"/>
        </w:rPr>
        <w:t>PADRONIZADO</w:t>
      </w:r>
    </w:p>
    <w:p>
      <w:pPr>
        <w:spacing w:before="0"/>
        <w:ind w:left="2289" w:right="1352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020/2025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PROCESSO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P363597/2025 REDE MUNICIPAL DE PONTOS E PONTÕES DE CULTURA</w:t>
      </w:r>
      <w:r>
        <w:rPr>
          <w:rFonts w:ascii="Calibri" w:hAnsi="Calibri"/>
          <w:b/>
          <w:spacing w:val="40"/>
          <w:sz w:val="24"/>
        </w:rPr>
        <w:t> </w:t>
      </w:r>
      <w:r>
        <w:rPr>
          <w:rFonts w:ascii="Calibri" w:hAnsi="Calibri"/>
          <w:b/>
          <w:sz w:val="24"/>
        </w:rPr>
        <w:t>CULTURA VIVA DO TAMANHO DO BRASIL!</w:t>
      </w:r>
    </w:p>
    <w:p>
      <w:pPr>
        <w:spacing w:line="292" w:lineRule="exact" w:before="0"/>
        <w:ind w:left="929" w:right="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FOMENTO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PROJETOS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CONTINUADOS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PONTOS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CULTURA</w:t>
      </w:r>
    </w:p>
    <w:p>
      <w:pPr>
        <w:pStyle w:val="BodyText"/>
        <w:rPr>
          <w:b/>
        </w:rPr>
      </w:pPr>
    </w:p>
    <w:p>
      <w:pPr>
        <w:spacing w:before="0"/>
        <w:ind w:left="929" w:right="50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ANEXO</w:t>
      </w:r>
      <w:r>
        <w:rPr>
          <w:rFonts w:ascii="Calibri" w:hAnsi="Calibri"/>
          <w:b/>
          <w:spacing w:val="-4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09</w:t>
      </w:r>
      <w:r>
        <w:rPr>
          <w:rFonts w:ascii="Calibri" w:hAnsi="Calibri"/>
          <w:b/>
          <w:spacing w:val="-2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-</w:t>
      </w:r>
      <w:r>
        <w:rPr>
          <w:rFonts w:ascii="Calibri" w:hAnsi="Calibri"/>
          <w:b/>
          <w:spacing w:val="-1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MODELO</w:t>
      </w:r>
      <w:r>
        <w:rPr>
          <w:rFonts w:ascii="Calibri" w:hAnsi="Calibri"/>
          <w:b/>
          <w:spacing w:val="-4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4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AUTODECLARAÇÃO</w:t>
      </w:r>
      <w:r>
        <w:rPr>
          <w:rFonts w:ascii="Calibri" w:hAnsi="Calibri"/>
          <w:b/>
          <w:spacing w:val="-1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PARA</w:t>
      </w:r>
      <w:r>
        <w:rPr>
          <w:rFonts w:ascii="Calibri" w:hAnsi="Calibri"/>
          <w:b/>
          <w:spacing w:val="-1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PESSOA</w:t>
      </w:r>
      <w:r>
        <w:rPr>
          <w:rFonts w:ascii="Calibri" w:hAnsi="Calibri"/>
          <w:b/>
          <w:spacing w:val="-2"/>
          <w:sz w:val="24"/>
          <w:u w:val="single"/>
        </w:rPr>
        <w:t> </w:t>
      </w:r>
      <w:r>
        <w:rPr>
          <w:rFonts w:ascii="Calibri" w:hAnsi="Calibri"/>
          <w:b/>
          <w:sz w:val="24"/>
          <w:u w:val="single"/>
        </w:rPr>
        <w:t>COM</w:t>
      </w:r>
      <w:r>
        <w:rPr>
          <w:rFonts w:ascii="Calibri" w:hAnsi="Calibri"/>
          <w:b/>
          <w:spacing w:val="-2"/>
          <w:sz w:val="24"/>
          <w:u w:val="single"/>
        </w:rPr>
        <w:t> DEFICIÊNCIA</w:t>
      </w:r>
    </w:p>
    <w:p>
      <w:pPr>
        <w:pStyle w:val="BodyText"/>
        <w:ind w:left="929" w:right="53"/>
        <w:jc w:val="center"/>
      </w:pPr>
      <w:r>
        <w:rPr/>
        <w:t>(para</w:t>
      </w:r>
      <w:r>
        <w:rPr>
          <w:spacing w:val="-3"/>
        </w:rPr>
        <w:t> </w:t>
      </w:r>
      <w:r>
        <w:rPr/>
        <w:t>agentes</w:t>
      </w:r>
      <w:r>
        <w:rPr>
          <w:spacing w:val="-5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deficiência)</w:t>
      </w:r>
    </w:p>
    <w:p>
      <w:pPr>
        <w:pStyle w:val="BodyText"/>
        <w:spacing w:before="1"/>
      </w:pPr>
    </w:p>
    <w:p>
      <w:pPr>
        <w:pStyle w:val="BodyText"/>
        <w:tabs>
          <w:tab w:pos="8353" w:val="left" w:leader="none"/>
        </w:tabs>
        <w:spacing w:before="1"/>
        <w:ind w:left="1003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3979" w:val="left" w:leader="none"/>
          <w:tab w:pos="7262" w:val="left" w:leader="none"/>
        </w:tabs>
        <w:ind w:left="1003" w:right="119"/>
        <w:jc w:val="both"/>
      </w:pPr>
      <w:r>
        <w:rPr>
          <w:spacing w:val="-6"/>
        </w:rPr>
        <w:t>nº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90"/>
        </w:rPr>
        <w:t> </w:t>
      </w:r>
      <w:r>
        <w:rPr>
          <w:u w:val="single"/>
        </w:rPr>
        <w:tab/>
      </w:r>
      <w:r>
        <w:rPr/>
        <w:t>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BodyText"/>
        <w:spacing w:before="292"/>
        <w:ind w:left="1003" w:right="131"/>
        <w:jc w:val="both"/>
      </w:pPr>
      <w:r>
        <w:rPr/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2821558</wp:posOffset>
                </wp:positionH>
                <wp:positionV relativeFrom="paragraph">
                  <wp:posOffset>198297</wp:posOffset>
                </wp:positionV>
                <wp:extent cx="22002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169998pt;margin-top:15.613999pt;width:173.25pt;height:.1pt;mso-position-horizontal-relative:page;mso-position-vertical-relative:paragraph;z-index:-15728640;mso-wrap-distance-left:0;mso-wrap-distance-right:0" id="docshape5" coordorigin="4443,312" coordsize="3465,0" path="m4443,312l7908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BodyText"/>
        <w:ind w:left="929" w:right="51"/>
        <w:jc w:val="center"/>
      </w:pP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2821558</wp:posOffset>
                </wp:positionH>
                <wp:positionV relativeFrom="paragraph">
                  <wp:posOffset>199848</wp:posOffset>
                </wp:positionV>
                <wp:extent cx="22002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169998pt;margin-top:15.736087pt;width:173.25pt;height:.1pt;mso-position-horizontal-relative:page;mso-position-vertical-relative:paragraph;z-index:-15728128;mso-wrap-distance-left:0;mso-wrap-distance-right:0" id="docshape6" coordorigin="4443,315" coordsize="3465,0" path="m4443,315l7908,31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BodyText"/>
        <w:ind w:left="3989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DECLARANTE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9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9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41"/>
          <w:sz w:val="18"/>
        </w:rPr>
        <w:t> </w:t>
      </w:r>
      <w:r>
        <w:rPr>
          <w:sz w:val="18"/>
        </w:rPr>
        <w:t>2028-0462</w:t>
      </w:r>
      <w:r>
        <w:rPr>
          <w:spacing w:val="-5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6"/>
          <w:sz w:val="18"/>
        </w:rPr>
        <w:t> </w:t>
      </w:r>
      <w:hyperlink r:id="rId8">
        <w:r>
          <w:rPr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80" w:bottom="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2025-10-09T22:19:22Z</dcterms:created>
  <dcterms:modified xsi:type="dcterms:W3CDTF">2025-10-09T22:19:22Z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2025-10-09T00:00:00Z</vt:filetime>
  </property>
</Properties>
</file>