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be7dpf6748qx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Autodeclaração para pessoas pertencentes a comunidades tradicionais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Eu, </w:t>
      </w:r>
    </w:p>
    <w:sdt>
      <w:sdtPr>
        <w:lock w:val="contentLocked"/>
        <w:id w:val="623768670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before="200" w:line="240" w:lineRule="auto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declaro que pertenço ao povo:</w:t>
      </w:r>
    </w:p>
    <w:p w:rsidR="00000000" w:rsidDel="00000000" w:rsidP="00000000" w:rsidRDefault="00000000" w:rsidRPr="00000000" w14:paraId="00000007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8914123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before="200" w:line="240" w:lineRule="auto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 sou pessoa membro da comunidade:</w:t>
      </w:r>
    </w:p>
    <w:p w:rsidR="00000000" w:rsidDel="00000000" w:rsidP="00000000" w:rsidRDefault="00000000" w:rsidRPr="00000000" w14:paraId="0000000A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64757690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before="200" w:line="240" w:lineRule="auto"/>
        <w:jc w:val="both"/>
        <w:rPr>
          <w:rFonts w:ascii="Mulish" w:cs="Mulish" w:eastAsia="Mulish" w:hAnsi="Mulish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com o objetivo de me inscrever no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Edital n. 20/2025 – Edital de Projetos Artísticos para a Estação das 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="240" w:lineRule="auto"/>
        <w:jc w:val="both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Mulish" w:cs="Mulish" w:eastAsia="Mulish" w:hAnsi="Mulish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Se esta declaração for falsa, estou ciente de que poderei responder legalmente e/ou sofrer eliminação nesta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240" w:lineRule="auto"/>
        <w:jc w:val="both"/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11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Nome completo</w:t>
      </w:r>
    </w:p>
    <w:sdt>
      <w:sdtPr>
        <w:lock w:val="contentLocked"/>
        <w:id w:val="78743859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CPF </w:t>
        <w:tab/>
        <w:tab/>
        <w:tab/>
        <w:t xml:space="preserve">                           </w:t>
        <w:tab/>
        <w:tab/>
        <w:t xml:space="preserve">           RG</w:t>
      </w:r>
    </w:p>
    <w:sdt>
      <w:sdtPr>
        <w:lock w:val="contentLocked"/>
        <w:id w:val="-1306748314"/>
        <w:tag w:val="goog_rdk_4"/>
      </w:sdtPr>
      <w:sdtContent>
        <w:tbl>
          <w:tblPr>
            <w:tblStyle w:val="Table5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Cidade / data</w:t>
      </w:r>
    </w:p>
    <w:sdt>
      <w:sdtPr>
        <w:lock w:val="contentLocked"/>
        <w:id w:val="363454447"/>
        <w:tag w:val="goog_rdk_5"/>
      </w:sdtPr>
      <w:sdtContent>
        <w:tbl>
          <w:tblPr>
            <w:tblStyle w:val="Table6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Assinatura</w:t>
      </w:r>
    </w:p>
    <w:sdt>
      <w:sdtPr>
        <w:lock w:val="contentLocked"/>
        <w:id w:val="497919490"/>
        <w:tag w:val="goog_rdk_6"/>
      </w:sdtPr>
      <w:sdtContent>
        <w:tbl>
          <w:tblPr>
            <w:tblStyle w:val="Table7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870.1171875" w:hRule="atLeast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-923923</wp:posOffset>
          </wp:positionH>
          <wp:positionV relativeFrom="paragraph">
            <wp:posOffset>-657224</wp:posOffset>
          </wp:positionV>
          <wp:extent cx="7585075" cy="2023948"/>
          <wp:effectExtent b="0" l="0" r="0" t="0"/>
          <wp:wrapNone/>
          <wp:docPr id="1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240" w:line="240" w:lineRule="auto"/>
      <w:ind w:left="-283.46456692913375" w:right="-324.3307086614169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11" Type="http://schemas.openxmlformats.org/officeDocument/2006/relationships/font" Target="fonts/Montserrat-italic.ttf"/><Relationship Id="rId10" Type="http://schemas.openxmlformats.org/officeDocument/2006/relationships/font" Target="fonts/Montserrat-bold.ttf"/><Relationship Id="rId12" Type="http://schemas.openxmlformats.org/officeDocument/2006/relationships/font" Target="fonts/Montserrat-boldItalic.ttf"/><Relationship Id="rId9" Type="http://schemas.openxmlformats.org/officeDocument/2006/relationships/font" Target="fonts/Montserrat-regular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gvizY6xvekSsGq9iRb7QaG1pw==">CgMxLjAaHwoBMBIaChgICVIUChJ0YWJsZS51emVuMzdtanB0c28aHwoBMRIaChgICVIUChJ0YWJsZS4zbXc1YmxqcjkzeXUaHwoBMhIaChgICVIUChJ0YWJsZS51ZDlkcXdxajhleDUaHwoBMxIaChgICVIUChJ0YWJsZS54NzJ3d3NkN3Y4OGQaHwoBNBIaChgICVIUChJ0YWJsZS5vMTkyOGJtazBmbjgaHwoBNRIaChgICVIUChJ0YWJsZS5jMGN0NzNicGVtcm8aHwoBNhIaChgICVIUChJ0YWJsZS5qd3k4ZGplam4zaGsyDmguYmU3ZHBmNjc0OHF4OAByITEtbWpnSXl4blFCNWFYVFc3MDQ2clN4blloR2RrS09z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