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jc w:val="both"/>
        <w:rPr>
          <w:rFonts w:ascii="Mulish ExtraLight" w:cs="Mulish ExtraLight" w:eastAsia="Mulish ExtraLight" w:hAnsi="Mulish ExtraLight"/>
          <w:sz w:val="32"/>
          <w:szCs w:val="32"/>
        </w:rPr>
      </w:pPr>
      <w:bookmarkStart w:colFirst="0" w:colLast="0" w:name="_heading=h.be7dpf6748qx" w:id="0"/>
      <w:bookmarkEnd w:id="0"/>
      <w:r w:rsidDel="00000000" w:rsidR="00000000" w:rsidRPr="00000000">
        <w:rPr>
          <w:rFonts w:ascii="Mulish ExtraLight" w:cs="Mulish ExtraLight" w:eastAsia="Mulish ExtraLight" w:hAnsi="Mulish ExtraLight"/>
          <w:sz w:val="32"/>
          <w:szCs w:val="32"/>
          <w:rtl w:val="0"/>
        </w:rPr>
        <w:t xml:space="preserve">ANEXO 8</w:t>
      </w:r>
    </w:p>
    <w:p w:rsidR="00000000" w:rsidDel="00000000" w:rsidP="00000000" w:rsidRDefault="00000000" w:rsidRPr="00000000" w14:paraId="00000002">
      <w:pPr>
        <w:widowControl w:val="0"/>
        <w:spacing w:before="70" w:line="240" w:lineRule="auto"/>
        <w:ind w:right="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CARTA DE EXCLUSIVIDADE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89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8052"/>
        </w:tabs>
        <w:spacing w:line="240" w:lineRule="auto"/>
        <w:ind w:left="1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este instrumento jurídico particular, eu,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RG: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2199"/>
          <w:tab w:val="left" w:leader="none" w:pos="2715"/>
          <w:tab w:val="left" w:leader="none" w:pos="3372"/>
          <w:tab w:val="left" w:leader="none" w:pos="3502"/>
          <w:tab w:val="left" w:leader="none" w:pos="6008"/>
          <w:tab w:val="left" w:leader="none" w:pos="6459"/>
          <w:tab w:val="left" w:leader="none" w:pos="6863"/>
          <w:tab w:val="left" w:leader="none" w:pos="6920"/>
          <w:tab w:val="left" w:leader="none" w:pos="7372"/>
          <w:tab w:val="left" w:leader="none" w:pos="7780"/>
          <w:tab w:val="left" w:leader="none" w:pos="8417"/>
        </w:tabs>
        <w:spacing w:before="22" w:line="259" w:lineRule="auto"/>
        <w:ind w:left="140" w:right="13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CPF: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exercendo os direitos estabelecidos no art. 49 da Lei 9.610/98, declaro a existência de relação de exclusividade referente a serviços artísticos para a empresa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inscrita no CNPJ sob o 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endereço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neste ato representada</w:t>
        <w:tab/>
        <w:t xml:space="preserve">por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  <w:tab/>
        <w:tab/>
        <w:tab/>
        <w:t xml:space="preserve">função</w:t>
        <w:tab/>
        <w:tab/>
        <w:t xml:space="preserve">na empresa: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 CPF: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  RG: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3140"/>
          <w:tab w:val="left" w:leader="none" w:pos="4993"/>
          <w:tab w:val="left" w:leader="none" w:pos="7209"/>
        </w:tabs>
        <w:spacing w:line="259" w:lineRule="auto"/>
        <w:ind w:left="140" w:right="1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residente e domiciliado à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5103"/>
          <w:tab w:val="left" w:leader="none" w:pos="6442"/>
          <w:tab w:val="left" w:leader="none" w:pos="8406"/>
        </w:tabs>
        <w:spacing w:before="160" w:line="259" w:lineRule="auto"/>
        <w:ind w:left="140" w:right="12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Cumpre informar que o presente instrumento substitui para os devidos fins o contrato de exclusividade cuja vigência temporal é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273"/>
        </w:tabs>
        <w:spacing w:line="259" w:lineRule="auto"/>
        <w:ind w:left="140" w:right="14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sendo um período de 06 (seis) meses e validade territorial no estado do Ceará-Brasil.</w:t>
      </w:r>
    </w:p>
    <w:p w:rsidR="00000000" w:rsidDel="00000000" w:rsidP="00000000" w:rsidRDefault="00000000" w:rsidRPr="00000000" w14:paraId="0000000A">
      <w:pPr>
        <w:widowControl w:val="0"/>
        <w:spacing w:before="157" w:line="259" w:lineRule="auto"/>
        <w:ind w:left="140" w:right="13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 período e neste local, apenas a empresa supracitada poderá representar-nos, cabendo a esta inclusive assinar contratos e outros instrumentos jurídicos similares, receber valores financeiros referentes a cachês, emitir notas fiscais e recibos de quitação.</w:t>
      </w:r>
    </w:p>
    <w:p w:rsidR="00000000" w:rsidDel="00000000" w:rsidP="00000000" w:rsidRDefault="00000000" w:rsidRPr="00000000" w14:paraId="0000000B">
      <w:pPr>
        <w:widowControl w:val="0"/>
        <w:spacing w:before="162" w:line="259" w:lineRule="auto"/>
        <w:ind w:left="140" w:right="15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ainda, serem verdadeiras as informações prestadas neste documento, assumindo as responsabilidades legais pelas mesmas.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66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734"/>
          <w:tab w:val="left" w:leader="none" w:pos="7642"/>
          <w:tab w:val="left" w:leader="none" w:pos="8590"/>
        </w:tabs>
        <w:spacing w:line="240" w:lineRule="auto"/>
        <w:ind w:left="344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Fortaleza, Ceará 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94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2514600</wp:posOffset>
                </wp:positionH>
                <wp:positionV relativeFrom="paragraph">
                  <wp:posOffset>266700</wp:posOffset>
                </wp:positionV>
                <wp:extent cx="2971800" cy="127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60100" y="3779365"/>
                          <a:ext cx="2971800" cy="1270"/>
                        </a:xfrm>
                        <a:custGeom>
                          <a:rect b="b" l="l" r="r" t="t"/>
                          <a:pathLst>
                            <a:path extrusionOk="0" h="120000"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2514600</wp:posOffset>
                </wp:positionH>
                <wp:positionV relativeFrom="paragraph">
                  <wp:posOffset>266700</wp:posOffset>
                </wp:positionV>
                <wp:extent cx="2971800" cy="12700"/>
                <wp:effectExtent b="0" l="0" r="0" t="0"/>
                <wp:wrapTopAndBottom distB="0" distT="0"/>
                <wp:docPr id="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8702"/>
        </w:tabs>
        <w:spacing w:before="185" w:line="396" w:lineRule="auto"/>
        <w:ind w:left="5153" w:right="81" w:hanging="96.00000000000023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CPF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4" w:w="11909" w:orient="portrait"/>
      <w:pgMar w:bottom="3782.9527559055123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ulish Extra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-925347</wp:posOffset>
          </wp:positionH>
          <wp:positionV relativeFrom="paragraph">
            <wp:posOffset>-1200148</wp:posOffset>
          </wp:positionV>
          <wp:extent cx="7585075" cy="2023948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49" l="0" r="0" t="155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-933447</wp:posOffset>
          </wp:positionH>
          <wp:positionV relativeFrom="paragraph">
            <wp:posOffset>-1376246</wp:posOffset>
          </wp:positionV>
          <wp:extent cx="7585075" cy="2023948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49" l="0" r="0" t="155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-925347</wp:posOffset>
          </wp:positionH>
          <wp:positionV relativeFrom="paragraph">
            <wp:posOffset>-1357840</wp:posOffset>
          </wp:positionV>
          <wp:extent cx="7585075" cy="2023948"/>
          <wp:effectExtent b="0" l="0" r="0" t="0"/>
          <wp:wrapNone/>
          <wp:docPr id="1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-9523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4646390</wp:posOffset>
          </wp:positionH>
          <wp:positionV relativeFrom="paragraph">
            <wp:posOffset>-190497</wp:posOffset>
          </wp:positionV>
          <wp:extent cx="1887760" cy="744713"/>
          <wp:effectExtent b="0" l="0" r="0" t="0"/>
          <wp:wrapNone/>
          <wp:docPr id="15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7760" cy="7447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-10948</wp:posOffset>
          </wp:positionH>
          <wp:positionV relativeFrom="page">
            <wp:posOffset>-9523</wp:posOffset>
          </wp:positionV>
          <wp:extent cx="7581900" cy="190500"/>
          <wp:effectExtent b="0" l="0" r="0" t="0"/>
          <wp:wrapNone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righ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/>
      <w:pict>
        <v:shape id="WordPictureWatermark1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-9523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11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lishExtraLight-regular.ttf"/><Relationship Id="rId2" Type="http://schemas.openxmlformats.org/officeDocument/2006/relationships/font" Target="fonts/MulishExtraLight-bold.ttf"/><Relationship Id="rId3" Type="http://schemas.openxmlformats.org/officeDocument/2006/relationships/font" Target="fonts/MulishExtraLight-italic.ttf"/><Relationship Id="rId4" Type="http://schemas.openxmlformats.org/officeDocument/2006/relationships/font" Target="fonts/MulishExtra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h5KKHo+zILYCdnyGE7xWx0Et4w==">CgMxLjAyDmguYmU3ZHBmNjc0OHF4OAByITFsTkpHYWNCbjU4NlRZUnZ5ZmwtS0pCYXZvOWllOVBTRQ==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